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1AD6" w14:textId="77777777" w:rsidR="004A5718" w:rsidRDefault="003A1A3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Tokaj Város Képviselő - testülete17/2015 (IX.24.) önkormányzati rendelete</w:t>
      </w:r>
    </w:p>
    <w:p w14:paraId="6B896E4A" w14:textId="77777777" w:rsidR="004A5718" w:rsidRDefault="003A1A3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szociális célú tüzelőanyag juttatásáról</w:t>
      </w:r>
    </w:p>
    <w:p w14:paraId="1258F1F7" w14:textId="77777777" w:rsidR="004A5718" w:rsidRDefault="003A1A33">
      <w:pPr>
        <w:pStyle w:val="Szvegtrzs"/>
        <w:spacing w:before="220" w:after="0" w:line="240" w:lineRule="auto"/>
        <w:jc w:val="both"/>
      </w:pPr>
      <w:r>
        <w:t xml:space="preserve">Tokaj Város Önkormányzat Képviselő-testülete Magyarország Alaptörvénye 32. cikk. (2) bekezdésében biztosított feladatkörében </w:t>
      </w:r>
      <w:r>
        <w:t>eljárva, Magyarország helyi önkormányzatairól szóló 2011.évi CLXXXIX. törvény 13. § (1) bekezdés 8a. pontjában biztosított feladatkörében eljárva, az Ügyrendi és Jogi Bizottság, a Pénzügyi és Településfejlesztési Bizottság és a Humánpolitikai és Idegenforg</w:t>
      </w:r>
      <w:r>
        <w:t xml:space="preserve">almi Bizottság véleményének </w:t>
      </w:r>
      <w:proofErr w:type="gramStart"/>
      <w:r>
        <w:t>figyelembe vételével</w:t>
      </w:r>
      <w:proofErr w:type="gramEnd"/>
      <w:r>
        <w:t xml:space="preserve"> a következőket rendeli el:</w:t>
      </w:r>
    </w:p>
    <w:p w14:paraId="7947458D" w14:textId="77777777" w:rsidR="004A5718" w:rsidRDefault="003A1A3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E443499" w14:textId="77777777" w:rsidR="004A5718" w:rsidRDefault="003A1A33">
      <w:pPr>
        <w:pStyle w:val="Szvegtrzs"/>
        <w:spacing w:after="0" w:line="240" w:lineRule="auto"/>
        <w:jc w:val="both"/>
      </w:pPr>
      <w:r>
        <w:t>(1) A rendelet személyi hatálya Tokaj város közigazgatási területén élő a szociális igazgatásról és a szociális ellátásokról szóló 1993. évi III. törvény 3. § (1) – (3) bekezd</w:t>
      </w:r>
      <w:r>
        <w:t>ésében meghatározott személyekre terjed ki.</w:t>
      </w:r>
    </w:p>
    <w:p w14:paraId="59A2AD85" w14:textId="77777777" w:rsidR="004A5718" w:rsidRDefault="003A1A3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50E79C49" w14:textId="77777777" w:rsidR="004A5718" w:rsidRDefault="003A1A33">
      <w:pPr>
        <w:pStyle w:val="Szvegtrzs"/>
        <w:spacing w:after="0" w:line="240" w:lineRule="auto"/>
        <w:jc w:val="both"/>
      </w:pPr>
      <w:r>
        <w:t xml:space="preserve">(1) Tokaj Város Önkormányzata térítésmenetesen tüzelőanyagot biztosít azon szociálisan rászoruló személyeknek, akik a Tokajban bejelentett állandó lakóhelyen, vagy tartózkodási helyen életvitelszerűen élnek </w:t>
      </w:r>
      <w:r>
        <w:t>és az e rendeletben meghatározott egyéb feltételeknek megfelelnek.</w:t>
      </w:r>
    </w:p>
    <w:p w14:paraId="6063759C" w14:textId="77777777" w:rsidR="004A5718" w:rsidRDefault="003A1A33">
      <w:pPr>
        <w:pStyle w:val="Szvegtrzs"/>
        <w:spacing w:before="240" w:after="0" w:line="240" w:lineRule="auto"/>
        <w:jc w:val="both"/>
      </w:pPr>
      <w:r>
        <w:t>(2) Az azonos lakóingatlanban élő személyek közül csak egy kérelmező részére állapítható meg a támogatás.</w:t>
      </w:r>
    </w:p>
    <w:p w14:paraId="62A3BA63" w14:textId="77777777" w:rsidR="004A5718" w:rsidRDefault="003A1A3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3E324434" w14:textId="77777777" w:rsidR="004A5718" w:rsidRDefault="003A1A33">
      <w:pPr>
        <w:pStyle w:val="Szvegtrzs"/>
        <w:spacing w:after="0" w:line="240" w:lineRule="auto"/>
        <w:jc w:val="both"/>
      </w:pPr>
      <w:r>
        <w:t>Térítésmentesen szociális célú tüzelőanyagra jogosult az alábbi feltételek egy</w:t>
      </w:r>
      <w:r>
        <w:t>idejű fennállása estén az a kérelmező, aki:</w:t>
      </w:r>
    </w:p>
    <w:p w14:paraId="296F495F" w14:textId="77777777" w:rsidR="004A5718" w:rsidRDefault="003A1A33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a)</w:t>
      </w:r>
      <w:r>
        <w:tab/>
        <w:t>a szociális célú tüzelőanyag igénylésére vonatkozó kérelmét az e rendeletben meghatározottak szerint határidőben benyújtja a Tokaji Közös Önkormányzati Hivatalhoz.</w:t>
      </w:r>
    </w:p>
    <w:p w14:paraId="2D5E8A1E" w14:textId="5B2B6844" w:rsidR="004A5718" w:rsidRDefault="003A1A33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b)</w:t>
      </w:r>
      <w:r>
        <w:rPr>
          <w:rStyle w:val="FootnoteAnchor"/>
        </w:rPr>
        <w:footnoteReference w:id="1"/>
      </w:r>
      <w:r w:rsidRPr="003A1A33">
        <w:t xml:space="preserve"> </w:t>
      </w:r>
      <w:r>
        <w:rPr>
          <w:rStyle w:val="Lbjegyzet-hivatkozs"/>
        </w:rPr>
        <w:footnoteReference w:id="2"/>
      </w:r>
      <w:r w:rsidRPr="003A1A33">
        <w:t xml:space="preserve">akinek a háztartásában együtt élő személyek egy főre jutó jövedelme nem haladja a kötelező legkisebb munkabér személyi jövedelemadóval és társadalombiztosítási járulékkal csökkentett </w:t>
      </w:r>
      <w:proofErr w:type="gramStart"/>
      <w:r w:rsidRPr="003A1A33">
        <w:t>összegét,,</w:t>
      </w:r>
      <w:proofErr w:type="gramEnd"/>
      <w:r w:rsidRPr="003A1A33">
        <w:t xml:space="preserve"> egyszemélyes háztartás (egyedül élő) esetén a kötelező legkisebb munkabér személyi jövedelemadóval és társadalombiztosítási járulékkal csökkentett összegének 130%-át, és a háztartás tagjai egyikének sincs vagyona és</w:t>
      </w:r>
    </w:p>
    <w:p w14:paraId="1EE57B1D" w14:textId="77777777" w:rsidR="004A5718" w:rsidRDefault="003A1A33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c)</w:t>
      </w:r>
      <w:r>
        <w:tab/>
        <w:t>vegyes tüzelésre alkalmas fűtőberendezéssel rendelkezik</w:t>
      </w:r>
    </w:p>
    <w:p w14:paraId="64B0D5AF" w14:textId="77777777" w:rsidR="004A5718" w:rsidRDefault="003A1A3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6F0285B8" w14:textId="77777777" w:rsidR="004A5718" w:rsidRDefault="003A1A33">
      <w:pPr>
        <w:pStyle w:val="Szvegtrzs"/>
        <w:spacing w:after="0" w:line="240" w:lineRule="auto"/>
        <w:jc w:val="both"/>
      </w:pPr>
      <w:r>
        <w:t xml:space="preserve">(1) Nem jogosult szociális célú tüzelőanyag támogatásra – függetlenül a 3. § -ban meghatározott feltétel teljesülésétől – az a személy, </w:t>
      </w:r>
      <w:proofErr w:type="gramStart"/>
      <w:r>
        <w:t>család</w:t>
      </w:r>
      <w:proofErr w:type="gramEnd"/>
      <w:r>
        <w:t xml:space="preserve"> aki erdőgazdálkodó, erdőtulajdonos és az elmú</w:t>
      </w:r>
      <w:r>
        <w:t>lt 2 évben engedéllyel fakitermelést végzett, vagy ilyen tevékenységből jövedelmet vagy tűzifát szerzett.</w:t>
      </w:r>
    </w:p>
    <w:p w14:paraId="4ED0DA4E" w14:textId="77777777" w:rsidR="004A5718" w:rsidRDefault="003A1A33">
      <w:pPr>
        <w:pStyle w:val="Szvegtrzs"/>
        <w:spacing w:before="240" w:after="0" w:line="240" w:lineRule="auto"/>
        <w:jc w:val="both"/>
      </w:pPr>
      <w:r>
        <w:t>(2) Az üresen álló, nem lakott ingatlanra, amelyben életvitelszerűen senki sem él, a támogatás nem kérhető. Ellentétes állítás esetén környezettanulmá</w:t>
      </w:r>
      <w:r>
        <w:t>ny szükséges.</w:t>
      </w:r>
    </w:p>
    <w:p w14:paraId="3D53C2EB" w14:textId="77777777" w:rsidR="004A5718" w:rsidRDefault="003A1A33">
      <w:pPr>
        <w:pStyle w:val="Szvegtrzs"/>
        <w:spacing w:before="240" w:after="0" w:line="240" w:lineRule="auto"/>
        <w:jc w:val="both"/>
      </w:pPr>
      <w:r>
        <w:lastRenderedPageBreak/>
        <w:t>(3) A tüzelőanyagban részesülő személy a tüzelőanyagot nem értékesítheti, nem adhatja át másnak, azt csak saját célra használhatja fel.</w:t>
      </w:r>
    </w:p>
    <w:p w14:paraId="51699061" w14:textId="77777777" w:rsidR="004A5718" w:rsidRDefault="003A1A3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  <w:r>
        <w:rPr>
          <w:rStyle w:val="FootnoteAnchor"/>
          <w:b/>
          <w:bCs/>
        </w:rPr>
        <w:footnoteReference w:id="3"/>
      </w:r>
    </w:p>
    <w:p w14:paraId="59D4BF5D" w14:textId="77777777" w:rsidR="004A5718" w:rsidRDefault="003A1A33">
      <w:pPr>
        <w:pStyle w:val="Szvegtrzs"/>
        <w:spacing w:after="0" w:line="240" w:lineRule="auto"/>
        <w:jc w:val="both"/>
      </w:pPr>
      <w:r>
        <w:t xml:space="preserve">(1) A szociális célú tüzelőanyag igénylésére irányuló kérelmeket az e rendelet 1. </w:t>
      </w:r>
      <w:r>
        <w:t>mellékletében meghatározott formanyomtatványon kell benyújtani.</w:t>
      </w:r>
    </w:p>
    <w:p w14:paraId="51BE42BA" w14:textId="77777777" w:rsidR="004A5718" w:rsidRDefault="003A1A33">
      <w:pPr>
        <w:pStyle w:val="Szvegtrzs"/>
        <w:spacing w:before="240" w:after="0" w:line="240" w:lineRule="auto"/>
        <w:jc w:val="both"/>
      </w:pPr>
      <w:r>
        <w:t>(2)</w:t>
      </w:r>
      <w:r>
        <w:rPr>
          <w:rStyle w:val="FootnoteAnchor"/>
        </w:rPr>
        <w:footnoteReference w:id="4"/>
      </w:r>
      <w:r>
        <w:t xml:space="preserve"> A kérelmek benyújtási határideje tárgyév november 30. A határidő elmulasztása jogvesztő.</w:t>
      </w:r>
    </w:p>
    <w:p w14:paraId="0B12C1A6" w14:textId="77777777" w:rsidR="004A5718" w:rsidRDefault="003A1A3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699BBC3E" w14:textId="56E7F735" w:rsidR="004A5718" w:rsidRDefault="003A1A33">
      <w:pPr>
        <w:pStyle w:val="Szvegtrzs"/>
        <w:spacing w:after="0" w:line="240" w:lineRule="auto"/>
        <w:jc w:val="both"/>
      </w:pPr>
      <w:r>
        <w:t xml:space="preserve">(1) </w:t>
      </w:r>
      <w:r>
        <w:rPr>
          <w:rStyle w:val="Lbjegyzet-hivatkozs"/>
        </w:rPr>
        <w:footnoteReference w:id="5"/>
      </w:r>
      <w:r>
        <w:t>A benyújtott kérelmek elbírálásáról szóló döntési jogosultságot Tokaj Város Önkormányzat</w:t>
      </w:r>
      <w:r>
        <w:t xml:space="preserve"> Képviselő-testületének </w:t>
      </w:r>
      <w:r w:rsidRPr="003A1A33">
        <w:t>Ügyrendi, Jogi és Humánpolitikai</w:t>
      </w:r>
      <w:r w:rsidRPr="003A1A33">
        <w:t xml:space="preserve"> </w:t>
      </w:r>
      <w:r>
        <w:t xml:space="preserve">Bizottsága </w:t>
      </w:r>
      <w:r>
        <w:t>gyakorolja. A Bizottság a természetbeni települési támogatásról a benyújtási határidőt követően egyedi határozattal dönt.</w:t>
      </w:r>
    </w:p>
    <w:p w14:paraId="1691868B" w14:textId="77777777" w:rsidR="004A5718" w:rsidRDefault="003A1A33">
      <w:pPr>
        <w:pStyle w:val="Szvegtrzs"/>
        <w:spacing w:before="240" w:after="0" w:line="240" w:lineRule="auto"/>
        <w:jc w:val="both"/>
      </w:pPr>
      <w:r>
        <w:t>(2) A szociális célú tüzelőanyag igénylésére irányuló kérelmek elb</w:t>
      </w:r>
      <w:r>
        <w:t>írálásánál előnyben kell részesíteni azt a kérelmezőt, aki az alábbi körülmények közül valamely feltételnek megfelel:</w:t>
      </w:r>
    </w:p>
    <w:p w14:paraId="67E34B2D" w14:textId="77777777" w:rsidR="004A5718" w:rsidRDefault="003A1A33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a)</w:t>
      </w:r>
      <w:r>
        <w:tab/>
        <w:t>egyedülálló nyugdíjas/vagy időkorúak járadékában részesülő</w:t>
      </w:r>
    </w:p>
    <w:p w14:paraId="15C7DE88" w14:textId="77777777" w:rsidR="004A5718" w:rsidRDefault="003A1A33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b)</w:t>
      </w:r>
      <w:r>
        <w:tab/>
        <w:t>70 éven felüli házaspár</w:t>
      </w:r>
    </w:p>
    <w:p w14:paraId="2FB0D170" w14:textId="77777777" w:rsidR="004A5718" w:rsidRDefault="003A1A33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c)</w:t>
      </w:r>
      <w:r>
        <w:tab/>
        <w:t>gyermekét egyedül nevelő</w:t>
      </w:r>
    </w:p>
    <w:p w14:paraId="2D5F7AD9" w14:textId="77777777" w:rsidR="004A5718" w:rsidRDefault="003A1A33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d)</w:t>
      </w:r>
      <w:r>
        <w:tab/>
        <w:t>három vagy többgye</w:t>
      </w:r>
      <w:r>
        <w:t>rmekes család</w:t>
      </w:r>
    </w:p>
    <w:p w14:paraId="42F8A369" w14:textId="77777777" w:rsidR="004A5718" w:rsidRDefault="003A1A33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e)</w:t>
      </w:r>
      <w:r>
        <w:tab/>
        <w:t>a családban tartósan beteg vagy súlyos fogyatékos családtag él</w:t>
      </w:r>
    </w:p>
    <w:p w14:paraId="57A1BF0C" w14:textId="77777777" w:rsidR="004A5718" w:rsidRDefault="003A1A33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f)</w:t>
      </w:r>
      <w:r>
        <w:tab/>
        <w:t>aktív korú munkanélküli</w:t>
      </w:r>
    </w:p>
    <w:p w14:paraId="732B0945" w14:textId="77777777" w:rsidR="004A5718" w:rsidRDefault="003A1A33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g)</w:t>
      </w:r>
      <w:r>
        <w:tab/>
        <w:t>lakásfenntartási támogatásban részesül</w:t>
      </w:r>
    </w:p>
    <w:p w14:paraId="550F9B12" w14:textId="77777777" w:rsidR="004A5718" w:rsidRDefault="003A1A33">
      <w:pPr>
        <w:pStyle w:val="Szvegtrzs"/>
        <w:spacing w:before="240" w:after="0" w:line="240" w:lineRule="auto"/>
        <w:jc w:val="both"/>
      </w:pPr>
      <w:r>
        <w:t xml:space="preserve">(3) A támogatás mértéke </w:t>
      </w:r>
      <w:proofErr w:type="spellStart"/>
      <w:r>
        <w:t>kérelmezőnként</w:t>
      </w:r>
      <w:proofErr w:type="spellEnd"/>
      <w:r>
        <w:t xml:space="preserve"> 2 q barnakőszénnél kevesebb nem lehet, továbbá egy háztartás számára</w:t>
      </w:r>
      <w:r>
        <w:t xml:space="preserve"> maximálisan 10 q barnakőszén kerülhet kiosztásra.</w:t>
      </w:r>
    </w:p>
    <w:p w14:paraId="52BCD6E2" w14:textId="77777777" w:rsidR="004A5718" w:rsidRDefault="003A1A3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318C71AC" w14:textId="77777777" w:rsidR="004A5718" w:rsidRDefault="003A1A33">
      <w:pPr>
        <w:pStyle w:val="Szvegtrzs"/>
        <w:spacing w:after="0" w:line="240" w:lineRule="auto"/>
        <w:jc w:val="both"/>
      </w:pPr>
      <w:r>
        <w:t>A jogosultság és a kérelemben foglaltak valódiságának ellenőrzésére az eljárás során környezettanulmány végezhető.</w:t>
      </w:r>
    </w:p>
    <w:p w14:paraId="73F19797" w14:textId="77777777" w:rsidR="004A5718" w:rsidRDefault="003A1A3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16518055" w14:textId="77777777" w:rsidR="004A5718" w:rsidRDefault="003A1A33">
      <w:pPr>
        <w:pStyle w:val="Szvegtrzs"/>
        <w:spacing w:after="0" w:line="240" w:lineRule="auto"/>
        <w:jc w:val="both"/>
      </w:pPr>
      <w:r>
        <w:t xml:space="preserve">Amennyiben a jogosult az e rendelet alapján biztosított </w:t>
      </w:r>
      <w:r>
        <w:t>tüzelőanyagot értékesíti, vagy utólag megállapításra kerül, hogy azt nem az arra jogosult igényelte és kapta, a támogatott köteles az ingyenesen biztosított barna kőszén 3.000 Ft/q + ÁFA díjjal számolt arányos költségének visszafizetésére.</w:t>
      </w:r>
    </w:p>
    <w:p w14:paraId="4FB4F5C0" w14:textId="77777777" w:rsidR="004A5718" w:rsidRDefault="003A1A3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6C449B6B" w14:textId="77777777" w:rsidR="004A5718" w:rsidRDefault="003A1A33">
      <w:pPr>
        <w:pStyle w:val="Szvegtrzs"/>
        <w:spacing w:after="0" w:line="240" w:lineRule="auto"/>
        <w:jc w:val="both"/>
      </w:pPr>
      <w:r>
        <w:t>(1) E rende</w:t>
      </w:r>
      <w:r>
        <w:t>let kihirdetését követő napon lép hatályba.</w:t>
      </w:r>
      <w:r>
        <w:br w:type="page"/>
      </w:r>
    </w:p>
    <w:p w14:paraId="1F0B3B74" w14:textId="77777777" w:rsidR="004A5718" w:rsidRDefault="003A1A33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14:paraId="0CF4940E" w14:textId="77777777" w:rsidR="004A5718" w:rsidRDefault="003A1A3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 szociális tüzelőanyag támogatáshoz</w:t>
      </w:r>
    </w:p>
    <w:p w14:paraId="1DE0986E" w14:textId="77777777" w:rsidR="004A5718" w:rsidRDefault="003A1A33">
      <w:pPr>
        <w:pStyle w:val="Szvegtrzs"/>
        <w:spacing w:before="220" w:after="0" w:line="240" w:lineRule="auto"/>
        <w:jc w:val="both"/>
      </w:pPr>
      <w:r>
        <w:t>Név: _______________________________________________________________</w:t>
      </w:r>
    </w:p>
    <w:p w14:paraId="4C448868" w14:textId="77777777" w:rsidR="004A5718" w:rsidRDefault="003A1A33">
      <w:pPr>
        <w:pStyle w:val="Szvegtrzs"/>
        <w:spacing w:before="220" w:after="0" w:line="240" w:lineRule="auto"/>
        <w:jc w:val="both"/>
      </w:pPr>
      <w:r>
        <w:t xml:space="preserve">Születési név: </w:t>
      </w:r>
      <w:r>
        <w:t>________________________________________________________</w:t>
      </w:r>
    </w:p>
    <w:p w14:paraId="7C31CC74" w14:textId="77777777" w:rsidR="004A5718" w:rsidRDefault="003A1A33">
      <w:pPr>
        <w:pStyle w:val="Szvegtrzs"/>
        <w:spacing w:before="220" w:after="0" w:line="240" w:lineRule="auto"/>
        <w:jc w:val="both"/>
      </w:pPr>
      <w:r>
        <w:t>Születés helye, ideje: __________________________________________________</w:t>
      </w:r>
    </w:p>
    <w:p w14:paraId="1D7D73B5" w14:textId="77777777" w:rsidR="004A5718" w:rsidRDefault="003A1A33">
      <w:pPr>
        <w:pStyle w:val="Szvegtrzs"/>
        <w:spacing w:before="220" w:after="0" w:line="240" w:lineRule="auto"/>
        <w:jc w:val="both"/>
      </w:pPr>
      <w:r>
        <w:t>Anyja neve: _________________________________________________________</w:t>
      </w:r>
    </w:p>
    <w:p w14:paraId="70CC9A14" w14:textId="77777777" w:rsidR="004A5718" w:rsidRDefault="003A1A33">
      <w:pPr>
        <w:pStyle w:val="Szvegtrzs"/>
        <w:spacing w:before="220" w:after="0" w:line="240" w:lineRule="auto"/>
        <w:jc w:val="both"/>
      </w:pPr>
      <w:r>
        <w:t>TAJ száma: ____________________________________________</w:t>
      </w:r>
      <w:r>
        <w:t>______________</w:t>
      </w:r>
    </w:p>
    <w:p w14:paraId="743FDB5C" w14:textId="77777777" w:rsidR="004A5718" w:rsidRDefault="003A1A33">
      <w:pPr>
        <w:pStyle w:val="Szvegtrzs"/>
        <w:spacing w:before="220" w:after="0" w:line="240" w:lineRule="auto"/>
        <w:jc w:val="both"/>
      </w:pPr>
      <w:r>
        <w:t>Állampolgársága: _____________________________________________________</w:t>
      </w:r>
    </w:p>
    <w:p w14:paraId="50CF606B" w14:textId="77777777" w:rsidR="004A5718" w:rsidRDefault="003A1A33">
      <w:pPr>
        <w:pStyle w:val="Szvegtrzs"/>
        <w:spacing w:before="220" w:after="0" w:line="240" w:lineRule="auto"/>
        <w:jc w:val="both"/>
      </w:pPr>
      <w:r>
        <w:t>Lakóhelye: __________________________________________________________</w:t>
      </w:r>
    </w:p>
    <w:p w14:paraId="3EB2B66C" w14:textId="77777777" w:rsidR="004A5718" w:rsidRDefault="003A1A33">
      <w:pPr>
        <w:pStyle w:val="Szvegtrzs"/>
        <w:spacing w:before="220" w:after="0" w:line="240" w:lineRule="auto"/>
        <w:jc w:val="both"/>
      </w:pPr>
      <w:r>
        <w:t>Tartózkodási helye: ___________________________________________________</w:t>
      </w:r>
    </w:p>
    <w:p w14:paraId="690D26FF" w14:textId="77777777" w:rsidR="004A5718" w:rsidRDefault="003A1A33">
      <w:pPr>
        <w:pStyle w:val="Szvegtrzs"/>
        <w:spacing w:before="220" w:after="0" w:line="240" w:lineRule="auto"/>
        <w:jc w:val="both"/>
      </w:pPr>
      <w:r>
        <w:t>Telefonszáma (nem kötelező m</w:t>
      </w:r>
      <w:r>
        <w:t>egadni) ____________________________________</w:t>
      </w:r>
    </w:p>
    <w:p w14:paraId="389DF5B4" w14:textId="77777777" w:rsidR="004A5718" w:rsidRDefault="003A1A33">
      <w:pPr>
        <w:pStyle w:val="Szvegtrzs"/>
        <w:spacing w:before="220" w:after="0" w:line="240" w:lineRule="auto"/>
        <w:jc w:val="both"/>
      </w:pPr>
      <w:r>
        <w:t>A kérelmezővel közös háztartásban élő közeli hozzátartozók:</w:t>
      </w:r>
    </w:p>
    <w:p w14:paraId="1EE7D7E7" w14:textId="77777777" w:rsidR="004A5718" w:rsidRDefault="003A1A33">
      <w:pPr>
        <w:pStyle w:val="Szvegtrzs"/>
        <w:spacing w:before="220" w:after="0" w:line="240" w:lineRule="auto"/>
        <w:jc w:val="both"/>
      </w:pPr>
      <w:r>
        <w:t>Név: Születési hely, idő: Foglalkozás:</w:t>
      </w:r>
    </w:p>
    <w:p w14:paraId="3F5286C5" w14:textId="77777777" w:rsidR="004A5718" w:rsidRDefault="003A1A33">
      <w:pPr>
        <w:pStyle w:val="Szvegtrzs"/>
        <w:spacing w:before="220" w:after="0" w:line="240" w:lineRule="auto"/>
        <w:jc w:val="both"/>
      </w:pPr>
      <w:r>
        <w:t>1.) __________________________________________________________________</w:t>
      </w:r>
    </w:p>
    <w:p w14:paraId="5C0902D7" w14:textId="77777777" w:rsidR="004A5718" w:rsidRDefault="003A1A33">
      <w:pPr>
        <w:pStyle w:val="Szvegtrzs"/>
        <w:spacing w:before="220" w:after="0" w:line="240" w:lineRule="auto"/>
        <w:jc w:val="both"/>
      </w:pPr>
      <w:r>
        <w:t>2.) _____________________________________</w:t>
      </w:r>
      <w:r>
        <w:t>_____________________________</w:t>
      </w:r>
    </w:p>
    <w:p w14:paraId="60BED2B0" w14:textId="77777777" w:rsidR="004A5718" w:rsidRDefault="003A1A33">
      <w:pPr>
        <w:pStyle w:val="Szvegtrzs"/>
        <w:spacing w:before="220" w:after="0" w:line="240" w:lineRule="auto"/>
        <w:jc w:val="both"/>
      </w:pPr>
      <w:r>
        <w:t>3.) __________________________________________________________________</w:t>
      </w:r>
    </w:p>
    <w:p w14:paraId="13A588F3" w14:textId="77777777" w:rsidR="004A5718" w:rsidRDefault="003A1A33">
      <w:pPr>
        <w:pStyle w:val="Szvegtrzs"/>
        <w:spacing w:before="220" w:after="0" w:line="240" w:lineRule="auto"/>
        <w:jc w:val="both"/>
      </w:pPr>
      <w:r>
        <w:t>4.) __________________________________________________________________</w:t>
      </w:r>
    </w:p>
    <w:p w14:paraId="5083920A" w14:textId="77777777" w:rsidR="004A5718" w:rsidRDefault="003A1A33">
      <w:pPr>
        <w:pStyle w:val="Szvegtrzs"/>
        <w:spacing w:before="220" w:after="0" w:line="240" w:lineRule="auto"/>
        <w:jc w:val="both"/>
      </w:pPr>
      <w:r>
        <w:t>5.) __________________________________________________________________</w:t>
      </w:r>
    </w:p>
    <w:p w14:paraId="62867993" w14:textId="77777777" w:rsidR="004A5718" w:rsidRDefault="003A1A33">
      <w:pPr>
        <w:pStyle w:val="Szvegtrzs"/>
        <w:spacing w:before="220" w:after="0" w:line="240" w:lineRule="auto"/>
        <w:jc w:val="both"/>
      </w:pPr>
      <w:r>
        <w:t>Jövedelmi ada</w:t>
      </w:r>
      <w:r>
        <w:t>tok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3"/>
        <w:gridCol w:w="1732"/>
        <w:gridCol w:w="4427"/>
      </w:tblGrid>
      <w:tr w:rsidR="004A5718" w14:paraId="49096156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E47A" w14:textId="77777777" w:rsidR="004A5718" w:rsidRDefault="003A1A33">
            <w:pPr>
              <w:pStyle w:val="Szvegtrzs"/>
              <w:spacing w:after="0" w:line="240" w:lineRule="auto"/>
              <w:jc w:val="both"/>
            </w:pPr>
            <w:r>
              <w:t>A jövedelem típusa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01A0" w14:textId="77777777" w:rsidR="004A5718" w:rsidRDefault="003A1A33">
            <w:pPr>
              <w:pStyle w:val="Szvegtrzs"/>
              <w:spacing w:after="0" w:line="240" w:lineRule="auto"/>
              <w:jc w:val="both"/>
            </w:pPr>
            <w:r>
              <w:t>Kérelmező</w:t>
            </w:r>
            <w:r>
              <w:tab/>
              <w:t xml:space="preserve"> 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20C8" w14:textId="77777777" w:rsidR="004A5718" w:rsidRDefault="003A1A33">
            <w:pPr>
              <w:pStyle w:val="Szvegtrzs"/>
              <w:spacing w:after="0" w:line="240" w:lineRule="auto"/>
              <w:jc w:val="both"/>
            </w:pPr>
            <w:r>
              <w:t>A családban élő közeli hozzátartók</w:t>
            </w:r>
          </w:p>
        </w:tc>
      </w:tr>
      <w:tr w:rsidR="004A5718" w14:paraId="179B39E2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8016E" w14:textId="77777777" w:rsidR="004A5718" w:rsidRDefault="003A1A33">
            <w:pPr>
              <w:pStyle w:val="Szvegtrzs"/>
              <w:spacing w:after="0" w:line="240" w:lineRule="auto"/>
              <w:jc w:val="both"/>
            </w:pPr>
            <w:r>
              <w:t>Munkaviszonyból és más</w:t>
            </w:r>
            <w:r>
              <w:tab/>
              <w:t xml:space="preserve"> </w:t>
            </w:r>
            <w:r>
              <w:br/>
              <w:t>foglalkoztatási jogviszonyból</w:t>
            </w:r>
            <w:r>
              <w:tab/>
              <w:t xml:space="preserve"> </w:t>
            </w:r>
            <w:r>
              <w:br/>
              <w:t>származó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B7CA0" w14:textId="77777777" w:rsidR="004A5718" w:rsidRDefault="004A5718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8F1A7" w14:textId="77777777" w:rsidR="004A5718" w:rsidRDefault="004A5718">
            <w:pPr>
              <w:pStyle w:val="Szvegtrzs"/>
              <w:spacing w:after="0" w:line="240" w:lineRule="auto"/>
              <w:jc w:val="both"/>
            </w:pPr>
          </w:p>
        </w:tc>
      </w:tr>
      <w:tr w:rsidR="004A5718" w14:paraId="39A45E98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85F01" w14:textId="77777777" w:rsidR="004A5718" w:rsidRDefault="003A1A33">
            <w:pPr>
              <w:pStyle w:val="Szvegtrzs"/>
              <w:spacing w:after="0" w:line="240" w:lineRule="auto"/>
              <w:jc w:val="both"/>
            </w:pPr>
            <w:r>
              <w:t>Társas és egyéni vállalkozásból, őstermelői, illetve szellemi és más önálló tevékenységből származó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18348" w14:textId="77777777" w:rsidR="004A5718" w:rsidRDefault="004A5718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6136F" w14:textId="77777777" w:rsidR="004A5718" w:rsidRDefault="004A5718">
            <w:pPr>
              <w:pStyle w:val="Szvegtrzs"/>
              <w:spacing w:after="0" w:line="240" w:lineRule="auto"/>
              <w:jc w:val="both"/>
            </w:pPr>
          </w:p>
        </w:tc>
      </w:tr>
      <w:tr w:rsidR="004A5718" w14:paraId="295BD88E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DBBD1" w14:textId="77777777" w:rsidR="004A5718" w:rsidRDefault="003A1A33">
            <w:pPr>
              <w:pStyle w:val="Szvegtrzs"/>
              <w:spacing w:after="0" w:line="240" w:lineRule="auto"/>
              <w:jc w:val="both"/>
            </w:pPr>
            <w:r>
              <w:t>Táppénz, gyermekgondozási támogatások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B2F84" w14:textId="77777777" w:rsidR="004A5718" w:rsidRDefault="004A5718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ADF0D" w14:textId="77777777" w:rsidR="004A5718" w:rsidRDefault="004A5718">
            <w:pPr>
              <w:pStyle w:val="Szvegtrzs"/>
              <w:spacing w:after="0" w:line="240" w:lineRule="auto"/>
              <w:jc w:val="both"/>
            </w:pPr>
          </w:p>
        </w:tc>
      </w:tr>
      <w:tr w:rsidR="004A5718" w14:paraId="2A30A78B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F8977" w14:textId="77777777" w:rsidR="004A5718" w:rsidRDefault="003A1A33">
            <w:pPr>
              <w:pStyle w:val="Szvegtrzs"/>
              <w:spacing w:after="0" w:line="240" w:lineRule="auto"/>
              <w:jc w:val="both"/>
            </w:pPr>
            <w:r>
              <w:t>Nyugellátás és egyéb nyugdíjszerű rendszeres szociális ellátások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77D0" w14:textId="77777777" w:rsidR="004A5718" w:rsidRDefault="004A5718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661BF" w14:textId="77777777" w:rsidR="004A5718" w:rsidRDefault="004A5718">
            <w:pPr>
              <w:pStyle w:val="Szvegtrzs"/>
              <w:spacing w:after="0" w:line="240" w:lineRule="auto"/>
              <w:jc w:val="both"/>
            </w:pPr>
          </w:p>
        </w:tc>
      </w:tr>
      <w:tr w:rsidR="004A5718" w14:paraId="6C8585B9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83A18" w14:textId="77777777" w:rsidR="004A5718" w:rsidRDefault="003A1A33">
            <w:pPr>
              <w:pStyle w:val="Szvegtrzs"/>
              <w:spacing w:after="0" w:line="240" w:lineRule="auto"/>
              <w:jc w:val="both"/>
            </w:pPr>
            <w:r>
              <w:t>Önkormányzat és munkaügyi</w:t>
            </w:r>
            <w:r>
              <w:tab/>
              <w:t xml:space="preserve"> </w:t>
            </w:r>
            <w:r>
              <w:br/>
              <w:t>szervek által folyósított ellátások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95FD9" w14:textId="77777777" w:rsidR="004A5718" w:rsidRDefault="004A5718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EB2FE" w14:textId="77777777" w:rsidR="004A5718" w:rsidRDefault="004A5718">
            <w:pPr>
              <w:pStyle w:val="Szvegtrzs"/>
              <w:spacing w:after="0" w:line="240" w:lineRule="auto"/>
              <w:jc w:val="both"/>
            </w:pPr>
          </w:p>
        </w:tc>
      </w:tr>
      <w:tr w:rsidR="004A5718" w14:paraId="2605324F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80709" w14:textId="77777777" w:rsidR="004A5718" w:rsidRDefault="003A1A33">
            <w:pPr>
              <w:pStyle w:val="Szvegtrzs"/>
              <w:spacing w:after="0" w:line="240" w:lineRule="auto"/>
              <w:jc w:val="both"/>
            </w:pPr>
            <w:r>
              <w:t>Egyéb jövedelem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2D5CA" w14:textId="77777777" w:rsidR="004A5718" w:rsidRDefault="004A5718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60FA" w14:textId="77777777" w:rsidR="004A5718" w:rsidRDefault="004A5718">
            <w:pPr>
              <w:pStyle w:val="Szvegtrzs"/>
              <w:spacing w:after="0" w:line="240" w:lineRule="auto"/>
              <w:jc w:val="both"/>
            </w:pPr>
          </w:p>
        </w:tc>
      </w:tr>
      <w:tr w:rsidR="004A5718" w14:paraId="149789CB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7D239" w14:textId="77777777" w:rsidR="004A5718" w:rsidRDefault="003A1A33">
            <w:pPr>
              <w:pStyle w:val="Szvegtrzs"/>
              <w:spacing w:after="0" w:line="240" w:lineRule="auto"/>
              <w:jc w:val="both"/>
            </w:pPr>
            <w:r>
              <w:lastRenderedPageBreak/>
              <w:t>Összes jövedelem</w:t>
            </w:r>
            <w:r>
              <w:tab/>
              <w:t xml:space="preserve">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8A02A" w14:textId="77777777" w:rsidR="004A5718" w:rsidRDefault="004A5718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51B5C" w14:textId="77777777" w:rsidR="004A5718" w:rsidRDefault="004A5718">
            <w:pPr>
              <w:pStyle w:val="Szvegtrzs"/>
              <w:spacing w:after="0" w:line="240" w:lineRule="auto"/>
              <w:jc w:val="both"/>
            </w:pPr>
          </w:p>
        </w:tc>
      </w:tr>
    </w:tbl>
    <w:p w14:paraId="148DDD7B" w14:textId="77777777" w:rsidR="004A5718" w:rsidRDefault="003A1A33">
      <w:pPr>
        <w:pStyle w:val="Szvegtrzs"/>
        <w:spacing w:before="220" w:after="0" w:line="240" w:lineRule="auto"/>
      </w:pPr>
      <w:r>
        <w:t xml:space="preserve">A lakás címe, amelyre a </w:t>
      </w:r>
      <w:r>
        <w:t>támogatást igényli: __________________________________</w:t>
      </w:r>
    </w:p>
    <w:p w14:paraId="21767C05" w14:textId="77777777" w:rsidR="004A5718" w:rsidRDefault="003A1A33">
      <w:pPr>
        <w:pStyle w:val="Szvegtrzs"/>
        <w:spacing w:before="220" w:after="0" w:line="240" w:lineRule="auto"/>
      </w:pPr>
      <w:r>
        <w:t>Alulírott anyagi és büntetőjogi felelősségem tudatában nyilatkozom, hogy fentiekben igazolt jövedelmen kívül más jövedelemmel nem rendelkezem, fenti című lakásban családommal életvitelszerűen élek, a l</w:t>
      </w:r>
      <w:r>
        <w:t>akás vegyes tüzelésre alkalmas fűtőberendezéssel rendelkezik.</w:t>
      </w:r>
    </w:p>
    <w:p w14:paraId="59809878" w14:textId="77777777" w:rsidR="004A5718" w:rsidRDefault="003A1A33">
      <w:pPr>
        <w:pStyle w:val="Szvegtrzs"/>
        <w:spacing w:before="220" w:after="0" w:line="240" w:lineRule="auto"/>
      </w:pPr>
      <w:r>
        <w:t>Tokaj, 20……………</w:t>
      </w:r>
    </w:p>
    <w:p w14:paraId="35660677" w14:textId="77777777" w:rsidR="004A5718" w:rsidRDefault="003A1A33">
      <w:pPr>
        <w:pStyle w:val="Szvegtrzs"/>
        <w:spacing w:before="220" w:after="0" w:line="240" w:lineRule="auto"/>
      </w:pPr>
      <w:r>
        <w:t>__________________________</w:t>
      </w:r>
    </w:p>
    <w:p w14:paraId="2612D906" w14:textId="77777777" w:rsidR="004A5718" w:rsidRDefault="003A1A33">
      <w:pPr>
        <w:pStyle w:val="Szvegtrzs"/>
        <w:spacing w:before="220" w:after="0" w:line="240" w:lineRule="auto"/>
      </w:pPr>
      <w:r>
        <w:t>kérelmező aláírása</w:t>
      </w:r>
    </w:p>
    <w:sectPr w:rsidR="004A5718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B9BA" w14:textId="77777777" w:rsidR="00000000" w:rsidRDefault="003A1A33">
      <w:r>
        <w:separator/>
      </w:r>
    </w:p>
  </w:endnote>
  <w:endnote w:type="continuationSeparator" w:id="0">
    <w:p w14:paraId="61666408" w14:textId="77777777" w:rsidR="00000000" w:rsidRDefault="003A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9489" w14:textId="77777777" w:rsidR="004A5718" w:rsidRDefault="003A1A3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9432" w14:textId="77777777" w:rsidR="004A5718" w:rsidRDefault="003A1A33">
      <w:pPr>
        <w:rPr>
          <w:sz w:val="12"/>
        </w:rPr>
      </w:pPr>
      <w:r>
        <w:separator/>
      </w:r>
    </w:p>
  </w:footnote>
  <w:footnote w:type="continuationSeparator" w:id="0">
    <w:p w14:paraId="2CFEB201" w14:textId="77777777" w:rsidR="004A5718" w:rsidRDefault="003A1A33">
      <w:pPr>
        <w:rPr>
          <w:sz w:val="12"/>
        </w:rPr>
      </w:pPr>
      <w:r>
        <w:continuationSeparator/>
      </w:r>
    </w:p>
  </w:footnote>
  <w:footnote w:id="1">
    <w:p w14:paraId="3091DC53" w14:textId="77777777" w:rsidR="004A5718" w:rsidRDefault="003A1A33">
      <w:pPr>
        <w:pStyle w:val="Lbjegyzetszveg"/>
      </w:pPr>
      <w:r>
        <w:rPr>
          <w:rStyle w:val="FootnoteCharacters"/>
        </w:rPr>
        <w:footnoteRef/>
      </w:r>
      <w:r>
        <w:tab/>
        <w:t>Módosította a 9/2018. (X. 9.) önkormányzati rendelet 1. §-a. Hatályos 2018. október 10-től.</w:t>
      </w:r>
    </w:p>
  </w:footnote>
  <w:footnote w:id="2">
    <w:p w14:paraId="2B4BEAD2" w14:textId="2A843012" w:rsidR="003A1A33" w:rsidRDefault="003A1A33">
      <w:pPr>
        <w:pStyle w:val="Lbjegyzetszveg"/>
      </w:pPr>
      <w:r>
        <w:rPr>
          <w:rStyle w:val="Lbjegyzet-hivatkozs"/>
        </w:rPr>
        <w:footnoteRef/>
      </w:r>
      <w:r>
        <w:t xml:space="preserve">  </w:t>
      </w:r>
      <w:bookmarkStart w:id="0" w:name="_Hlk80621385"/>
      <w:r>
        <w:t xml:space="preserve">   Módosította a </w:t>
      </w:r>
      <w:r w:rsidRPr="003A1A33">
        <w:t>11/2021. (VIII. 19.) önkormányzati rendelet</w:t>
      </w:r>
      <w:r>
        <w:t xml:space="preserve"> 1. §-a. Hatályos 2021. augusztus 20-tól.</w:t>
      </w:r>
    </w:p>
    <w:bookmarkEnd w:id="0"/>
  </w:footnote>
  <w:footnote w:id="3">
    <w:p w14:paraId="66BE1A0B" w14:textId="77777777" w:rsidR="004A5718" w:rsidRDefault="003A1A33">
      <w:pPr>
        <w:pStyle w:val="Lbjegyzetszveg"/>
      </w:pPr>
      <w:r>
        <w:rPr>
          <w:rStyle w:val="FootnoteCharacters"/>
        </w:rPr>
        <w:footnoteRef/>
      </w:r>
      <w:r>
        <w:tab/>
      </w:r>
      <w:r>
        <w:t>Módosította a 16/2016. (IX. 30.) önkormányzati rendelet 1. §-a. Hatályos 2016. október 1-jétől.</w:t>
      </w:r>
    </w:p>
  </w:footnote>
  <w:footnote w:id="4">
    <w:p w14:paraId="25F9F330" w14:textId="77777777" w:rsidR="004A5718" w:rsidRDefault="003A1A33">
      <w:pPr>
        <w:pStyle w:val="Lbjegyzetszveg"/>
      </w:pPr>
      <w:r>
        <w:rPr>
          <w:rStyle w:val="FootnoteCharacters"/>
        </w:rPr>
        <w:footnoteRef/>
      </w:r>
      <w:r>
        <w:tab/>
        <w:t>Módosította a 16/2017. (X. 27.) önkormányzati rendelet 1. §-a. Hatályos 2017. október 28-tól.</w:t>
      </w:r>
    </w:p>
  </w:footnote>
  <w:footnote w:id="5">
    <w:p w14:paraId="1C038BB7" w14:textId="5DC2BDE7" w:rsidR="003A1A33" w:rsidRDefault="003A1A33">
      <w:pPr>
        <w:pStyle w:val="Lbjegyzetszveg"/>
      </w:pPr>
      <w:r>
        <w:rPr>
          <w:rStyle w:val="Lbjegyzet-hivatkozs"/>
        </w:rPr>
        <w:footnoteRef/>
      </w:r>
      <w:r>
        <w:t xml:space="preserve">     </w:t>
      </w:r>
      <w:r w:rsidRPr="003A1A33">
        <w:t>Módosította a 11/2021. (VIII. 19.) önkormányzati rendelet 1. §-a. Hatályos 2021. augusztus 20-tól.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65C"/>
    <w:multiLevelType w:val="multilevel"/>
    <w:tmpl w:val="E402E5F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18"/>
    <w:rsid w:val="003A1A33"/>
    <w:rsid w:val="004A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BDC86E"/>
  <w15:docId w15:val="{EA9A4ACE-CAEF-4F1B-B0DA-615C108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A1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21638-97D8-45BF-AF47-9CAF52FC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Város Tokaj</dc:creator>
  <dc:description/>
  <cp:lastModifiedBy>Város Tokaj</cp:lastModifiedBy>
  <cp:revision>2</cp:revision>
  <dcterms:created xsi:type="dcterms:W3CDTF">2021-08-23T12:32:00Z</dcterms:created>
  <dcterms:modified xsi:type="dcterms:W3CDTF">2021-08-23T12:32:00Z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